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67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6"/>
      </w:tblGrid>
      <w:tr w:rsidR="007C33E7" w:rsidRPr="00E812F0" w:rsidTr="00264DFB">
        <w:tc>
          <w:tcPr>
            <w:tcW w:w="2546" w:type="dxa"/>
          </w:tcPr>
          <w:p w:rsidR="00264DFB" w:rsidRDefault="00CA45E4" w:rsidP="00264DFB">
            <w:pPr>
              <w:jc w:val="center"/>
              <w:rPr>
                <w:rFonts w:ascii="Times New Roman" w:hAnsi="Times New Roman"/>
                <w:sz w:val="28"/>
                <w:szCs w:val="28"/>
                <w:lang w:val="kk-KZ"/>
              </w:rPr>
            </w:pPr>
            <w:r>
              <w:rPr>
                <w:rFonts w:ascii="Times New Roman" w:hAnsi="Times New Roman"/>
                <w:sz w:val="28"/>
                <w:szCs w:val="28"/>
                <w:lang w:val="kk-KZ"/>
              </w:rPr>
              <w:t>Бұйрыққа</w:t>
            </w:r>
          </w:p>
          <w:p w:rsidR="00CB6CE3" w:rsidRPr="005B1784" w:rsidRDefault="00CA45E4" w:rsidP="00264DFB">
            <w:pPr>
              <w:jc w:val="center"/>
              <w:rPr>
                <w:rFonts w:ascii="Times New Roman" w:hAnsi="Times New Roman"/>
                <w:sz w:val="28"/>
                <w:szCs w:val="28"/>
                <w:lang w:val="kk-KZ"/>
              </w:rPr>
            </w:pPr>
            <w:r>
              <w:rPr>
                <w:rFonts w:ascii="Times New Roman" w:hAnsi="Times New Roman"/>
                <w:sz w:val="28"/>
                <w:szCs w:val="28"/>
                <w:lang w:val="kk-KZ"/>
              </w:rPr>
              <w:t>1-қосымша</w:t>
            </w:r>
          </w:p>
        </w:tc>
      </w:tr>
    </w:tbl>
    <w:p w:rsidR="005B1784" w:rsidRDefault="005B1784" w:rsidP="005762D0">
      <w:pPr>
        <w:spacing w:after="0" w:line="240" w:lineRule="auto"/>
        <w:jc w:val="center"/>
        <w:rPr>
          <w:rFonts w:ascii="Times New Roman" w:hAnsi="Times New Roman" w:cs="Times New Roman"/>
          <w:b/>
          <w:sz w:val="28"/>
          <w:szCs w:val="28"/>
          <w:lang w:val="kk-KZ"/>
        </w:rPr>
      </w:pPr>
    </w:p>
    <w:p w:rsidR="005B1784" w:rsidRDefault="005B1784" w:rsidP="005762D0">
      <w:pPr>
        <w:spacing w:after="0" w:line="240" w:lineRule="auto"/>
        <w:jc w:val="center"/>
        <w:rPr>
          <w:rFonts w:ascii="Times New Roman" w:hAnsi="Times New Roman" w:cs="Times New Roman"/>
          <w:b/>
          <w:sz w:val="28"/>
          <w:szCs w:val="28"/>
          <w:lang w:val="kk-KZ"/>
        </w:rPr>
      </w:pPr>
    </w:p>
    <w:p w:rsidR="00CA45E4" w:rsidRPr="005B1784" w:rsidRDefault="005762D0" w:rsidP="005762D0">
      <w:pPr>
        <w:spacing w:after="0" w:line="240" w:lineRule="auto"/>
        <w:jc w:val="center"/>
        <w:rPr>
          <w:rFonts w:ascii="Times New Roman" w:hAnsi="Times New Roman" w:cs="Times New Roman"/>
          <w:b/>
          <w:sz w:val="28"/>
          <w:szCs w:val="28"/>
          <w:lang w:val="kk-KZ"/>
        </w:rPr>
      </w:pPr>
      <w:r w:rsidRPr="005762D0">
        <w:rPr>
          <w:rFonts w:ascii="Times New Roman" w:hAnsi="Times New Roman" w:cs="Times New Roman"/>
          <w:b/>
          <w:sz w:val="28"/>
          <w:szCs w:val="28"/>
          <w:lang w:val="kk-KZ"/>
        </w:rPr>
        <w:t xml:space="preserve">Екінші деңгейдегі банктердің және банк операцияларының жекелеген түрлерін жүзеге асыратын ұйымдардың </w:t>
      </w:r>
      <w:r w:rsidR="008121C5" w:rsidRPr="005762D0">
        <w:rPr>
          <w:rFonts w:ascii="Times New Roman" w:hAnsi="Times New Roman" w:cs="Times New Roman"/>
          <w:b/>
          <w:sz w:val="28"/>
          <w:szCs w:val="28"/>
          <w:lang w:val="kk-KZ"/>
        </w:rPr>
        <w:t xml:space="preserve">күнтізбелік ай үшін арнайы мобильді қосымшаға келіп түсетін төлемдер сомаларды қоспағанда </w:t>
      </w:r>
      <w:r w:rsidRPr="005762D0">
        <w:rPr>
          <w:rFonts w:ascii="Times New Roman" w:hAnsi="Times New Roman" w:cs="Times New Roman"/>
          <w:b/>
          <w:sz w:val="28"/>
          <w:szCs w:val="28"/>
          <w:lang w:val="kk-KZ"/>
        </w:rPr>
        <w:t xml:space="preserve">жекелеген арнаулы салық режимін қолданатын және (немесе) кәсіпкерлік қызметті жүзеге асыру үшін арнаулы мобильдік қосымшаны пайдаланушы болып табылатын жеке тұлғаның, дара кәсіпкердің шотына түскен төлемдердің жиынтық </w:t>
      </w:r>
      <w:r w:rsidR="008121C5">
        <w:rPr>
          <w:rFonts w:ascii="Times New Roman" w:hAnsi="Times New Roman" w:cs="Times New Roman"/>
          <w:b/>
          <w:sz w:val="28"/>
          <w:szCs w:val="28"/>
          <w:lang w:val="kk-KZ"/>
        </w:rPr>
        <w:t>сомалары жөніндегі мәліметтерді</w:t>
      </w:r>
      <w:r w:rsidRPr="005762D0">
        <w:rPr>
          <w:rFonts w:ascii="Times New Roman" w:hAnsi="Times New Roman" w:cs="Times New Roman"/>
          <w:b/>
          <w:sz w:val="28"/>
          <w:szCs w:val="28"/>
          <w:lang w:val="kk-KZ"/>
        </w:rPr>
        <w:t xml:space="preserve"> мемлекеттік кірістер органына ұсыну қағидалары мен мерзімдері</w:t>
      </w:r>
    </w:p>
    <w:p w:rsidR="00CA45E4" w:rsidRPr="005B1784" w:rsidRDefault="00CA45E4" w:rsidP="005762D0">
      <w:pPr>
        <w:spacing w:after="0" w:line="240" w:lineRule="auto"/>
        <w:jc w:val="center"/>
        <w:rPr>
          <w:rFonts w:ascii="Times New Roman" w:hAnsi="Times New Roman" w:cs="Times New Roman"/>
          <w:b/>
          <w:sz w:val="28"/>
          <w:szCs w:val="28"/>
          <w:lang w:val="kk-KZ"/>
        </w:rPr>
      </w:pPr>
    </w:p>
    <w:p w:rsidR="008121C5" w:rsidRPr="005B1784" w:rsidRDefault="008121C5" w:rsidP="005762D0">
      <w:pPr>
        <w:spacing w:after="0" w:line="240" w:lineRule="auto"/>
        <w:jc w:val="center"/>
        <w:rPr>
          <w:rFonts w:ascii="Times New Roman" w:hAnsi="Times New Roman" w:cs="Times New Roman"/>
          <w:b/>
          <w:sz w:val="28"/>
          <w:szCs w:val="28"/>
          <w:lang w:val="kk-KZ"/>
        </w:rPr>
      </w:pPr>
    </w:p>
    <w:p w:rsidR="00A814ED" w:rsidRPr="00A65BB6" w:rsidRDefault="006C6351" w:rsidP="005762D0">
      <w:pPr>
        <w:spacing w:after="0" w:line="240" w:lineRule="auto"/>
        <w:jc w:val="center"/>
        <w:rPr>
          <w:rFonts w:ascii="Times New Roman" w:hAnsi="Times New Roman" w:cs="Times New Roman"/>
          <w:b/>
          <w:sz w:val="28"/>
          <w:szCs w:val="28"/>
          <w:lang w:val="kk-KZ"/>
        </w:rPr>
      </w:pPr>
      <w:r w:rsidRPr="00A65BB6">
        <w:rPr>
          <w:rFonts w:ascii="Times New Roman" w:hAnsi="Times New Roman" w:cs="Times New Roman"/>
          <w:b/>
          <w:sz w:val="28"/>
          <w:szCs w:val="28"/>
          <w:lang w:val="kk-KZ"/>
        </w:rPr>
        <w:t>1-тарау. Жалпы ережелер</w:t>
      </w:r>
    </w:p>
    <w:p w:rsidR="006C6351" w:rsidRPr="00A65BB6" w:rsidRDefault="006C6351" w:rsidP="005762D0">
      <w:pPr>
        <w:spacing w:after="0" w:line="240" w:lineRule="auto"/>
        <w:jc w:val="center"/>
        <w:rPr>
          <w:rFonts w:ascii="Times New Roman" w:hAnsi="Times New Roman" w:cs="Times New Roman"/>
          <w:sz w:val="28"/>
          <w:szCs w:val="28"/>
          <w:lang w:val="kk-KZ"/>
        </w:rPr>
      </w:pPr>
    </w:p>
    <w:p w:rsidR="00CF5A4F" w:rsidRPr="00A65BB6" w:rsidRDefault="00A814ED" w:rsidP="005762D0">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 xml:space="preserve">1. </w:t>
      </w:r>
      <w:r w:rsidR="00CF5A4F" w:rsidRPr="00A65BB6">
        <w:rPr>
          <w:rFonts w:ascii="Times New Roman" w:hAnsi="Times New Roman" w:cs="Times New Roman"/>
          <w:sz w:val="28"/>
          <w:szCs w:val="28"/>
          <w:lang w:val="kk-KZ"/>
        </w:rPr>
        <w:t xml:space="preserve">Осы </w:t>
      </w:r>
      <w:r w:rsidR="005762D0" w:rsidRPr="00A65BB6">
        <w:rPr>
          <w:rFonts w:ascii="Times New Roman" w:hAnsi="Times New Roman" w:cs="Times New Roman"/>
          <w:sz w:val="28"/>
          <w:szCs w:val="28"/>
          <w:lang w:val="kk-KZ"/>
        </w:rPr>
        <w:t xml:space="preserve">Екінші деңгейдегі банктердің және банк операцияларының жекелеген түрлерін жүзеге асыратын ұйымдардың </w:t>
      </w:r>
      <w:r w:rsidR="008121C5" w:rsidRPr="00A65BB6">
        <w:rPr>
          <w:rFonts w:ascii="Times New Roman" w:hAnsi="Times New Roman" w:cs="Times New Roman"/>
          <w:sz w:val="28"/>
          <w:szCs w:val="28"/>
          <w:lang w:val="kk-KZ"/>
        </w:rPr>
        <w:t xml:space="preserve">күнтізбелік ай үшін </w:t>
      </w:r>
      <w:r w:rsidR="00F655D6" w:rsidRPr="00A65BB6">
        <w:rPr>
          <w:rFonts w:ascii="Times New Roman" w:hAnsi="Times New Roman" w:cs="Times New Roman"/>
          <w:sz w:val="28"/>
          <w:szCs w:val="28"/>
          <w:lang w:val="kk-KZ"/>
        </w:rPr>
        <w:t xml:space="preserve">арнайы мобильді қосымшаға келіп түсетін төлемдер сомаларды қоспағанда </w:t>
      </w:r>
      <w:r w:rsidR="005762D0" w:rsidRPr="00A65BB6">
        <w:rPr>
          <w:rFonts w:ascii="Times New Roman" w:hAnsi="Times New Roman" w:cs="Times New Roman"/>
          <w:sz w:val="28"/>
          <w:szCs w:val="28"/>
          <w:lang w:val="kk-KZ"/>
        </w:rPr>
        <w:t xml:space="preserve">жекелеген </w:t>
      </w:r>
      <w:r w:rsidR="00F655D6">
        <w:rPr>
          <w:rFonts w:ascii="Times New Roman" w:hAnsi="Times New Roman" w:cs="Times New Roman"/>
          <w:sz w:val="28"/>
          <w:szCs w:val="28"/>
          <w:lang w:val="kk-KZ"/>
        </w:rPr>
        <w:t>арнаулы</w:t>
      </w:r>
      <w:r w:rsidR="005762D0" w:rsidRPr="00A65BB6">
        <w:rPr>
          <w:rFonts w:ascii="Times New Roman" w:hAnsi="Times New Roman" w:cs="Times New Roman"/>
          <w:sz w:val="28"/>
          <w:szCs w:val="28"/>
          <w:lang w:val="kk-KZ"/>
        </w:rPr>
        <w:t xml:space="preserve"> салық режимін қолданатын және (немесе) кәсіпкерлік қызметті жүзеге асыру үшін арнаулы мобильдік қосымшаны пайдаланушы болып табылатын жеке тұлғаның, дара кәсіпкердің шотына түскен төлемдердің жиынтық сомалары жөніндегі мәліметтерді, мемлекеттік кірістер органына ұсыну қағидалары мен мерзімдері </w:t>
      </w:r>
      <w:r w:rsidR="00CF5A4F" w:rsidRPr="00A65BB6">
        <w:rPr>
          <w:rFonts w:ascii="Times New Roman" w:hAnsi="Times New Roman" w:cs="Times New Roman"/>
          <w:sz w:val="28"/>
          <w:szCs w:val="28"/>
          <w:lang w:val="kk-KZ"/>
        </w:rPr>
        <w:t>(бұдан әрі</w:t>
      </w:r>
      <w:r w:rsidR="005762D0">
        <w:rPr>
          <w:rFonts w:ascii="Times New Roman" w:hAnsi="Times New Roman" w:cs="Times New Roman"/>
          <w:sz w:val="28"/>
          <w:szCs w:val="28"/>
          <w:lang w:val="kk-KZ"/>
        </w:rPr>
        <w:t xml:space="preserve"> </w:t>
      </w:r>
      <w:r w:rsidR="005762D0" w:rsidRPr="00A65BB6">
        <w:rPr>
          <w:rFonts w:ascii="Times New Roman" w:hAnsi="Times New Roman" w:cs="Times New Roman"/>
          <w:sz w:val="28"/>
          <w:szCs w:val="28"/>
          <w:lang w:val="kk-KZ"/>
        </w:rPr>
        <w:t>–</w:t>
      </w:r>
      <w:r w:rsidR="005762D0" w:rsidRPr="00A65BB6">
        <w:rPr>
          <w:lang w:val="kk-KZ"/>
        </w:rPr>
        <w:t xml:space="preserve"> </w:t>
      </w:r>
      <w:r w:rsidR="005762D0" w:rsidRPr="00A65BB6">
        <w:rPr>
          <w:rFonts w:ascii="Times New Roman" w:hAnsi="Times New Roman" w:cs="Times New Roman"/>
          <w:sz w:val="28"/>
          <w:szCs w:val="28"/>
          <w:lang w:val="kk-KZ"/>
        </w:rPr>
        <w:t>Қағидалар</w:t>
      </w:r>
      <w:r w:rsidR="00CF5A4F" w:rsidRPr="00A65BB6">
        <w:rPr>
          <w:rFonts w:ascii="Times New Roman" w:hAnsi="Times New Roman" w:cs="Times New Roman"/>
          <w:sz w:val="28"/>
          <w:szCs w:val="28"/>
          <w:lang w:val="kk-KZ"/>
        </w:rPr>
        <w:t>) Қазақстан Республикасы Салық кодексінің 55-бабы 2-тармағы 2) тармақшасының үшінші абзацына сәйкес әзірленді.</w:t>
      </w:r>
    </w:p>
    <w:p w:rsidR="00F655D6" w:rsidRPr="00A65BB6" w:rsidRDefault="00F403AE" w:rsidP="005762D0">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 xml:space="preserve">2. </w:t>
      </w:r>
      <w:r w:rsidR="00F655D6" w:rsidRPr="00A65BB6">
        <w:rPr>
          <w:rFonts w:ascii="Times New Roman" w:hAnsi="Times New Roman" w:cs="Times New Roman"/>
          <w:sz w:val="28"/>
          <w:szCs w:val="28"/>
          <w:lang w:val="kk-KZ"/>
        </w:rPr>
        <w:t>Осы</w:t>
      </w:r>
      <w:r w:rsidR="00324870">
        <w:rPr>
          <w:rFonts w:ascii="Times New Roman" w:hAnsi="Times New Roman" w:cs="Times New Roman"/>
          <w:sz w:val="28"/>
          <w:szCs w:val="28"/>
          <w:lang w:val="kk-KZ"/>
        </w:rPr>
        <w:t xml:space="preserve"> Қағидалар е</w:t>
      </w:r>
      <w:r w:rsidR="00324870" w:rsidRPr="00A65BB6">
        <w:rPr>
          <w:rFonts w:ascii="Times New Roman" w:hAnsi="Times New Roman" w:cs="Times New Roman"/>
          <w:sz w:val="28"/>
          <w:szCs w:val="28"/>
          <w:lang w:val="kk-KZ"/>
        </w:rPr>
        <w:t xml:space="preserve">кінші деңгейдегі банктердің және банк операцияларының жекелеген түрлерін жүзеге асыратын ұйымдардың күнтізбелік ай үшін арнайы мобильді қосымшаға келіп түсетін төлемдер сомаларды қоспағанда жекелеген </w:t>
      </w:r>
      <w:r w:rsidR="00324870">
        <w:rPr>
          <w:rFonts w:ascii="Times New Roman" w:hAnsi="Times New Roman" w:cs="Times New Roman"/>
          <w:sz w:val="28"/>
          <w:szCs w:val="28"/>
          <w:lang w:val="kk-KZ"/>
        </w:rPr>
        <w:t>арнаулы</w:t>
      </w:r>
      <w:r w:rsidR="00324870" w:rsidRPr="00A65BB6">
        <w:rPr>
          <w:rFonts w:ascii="Times New Roman" w:hAnsi="Times New Roman" w:cs="Times New Roman"/>
          <w:sz w:val="28"/>
          <w:szCs w:val="28"/>
          <w:lang w:val="kk-KZ"/>
        </w:rPr>
        <w:t xml:space="preserve"> салық режимін қолданатын және (немесе) кәсіпкерлік қызметті жүзеге асыру үшін арнаулы мобильдік қосымшаны пайдаланушы болып табылатын жеке тұлғаның, дара кәсіпкердің (бұдан әрі – төлеушілер) шотына түскен төлемдердің жиынтық сомалары жөніндегі мәліметтерді (бұдан әрі – </w:t>
      </w:r>
      <w:r w:rsidR="00324870">
        <w:rPr>
          <w:rFonts w:ascii="Times New Roman" w:hAnsi="Times New Roman" w:cs="Times New Roman"/>
          <w:sz w:val="28"/>
          <w:szCs w:val="28"/>
          <w:lang w:val="kk-KZ"/>
        </w:rPr>
        <w:t>М</w:t>
      </w:r>
      <w:r w:rsidR="00324870" w:rsidRPr="00A65BB6">
        <w:rPr>
          <w:rFonts w:ascii="Times New Roman" w:hAnsi="Times New Roman" w:cs="Times New Roman"/>
          <w:sz w:val="28"/>
          <w:szCs w:val="28"/>
          <w:lang w:val="kk-KZ"/>
        </w:rPr>
        <w:t xml:space="preserve">әліметтер), </w:t>
      </w:r>
      <w:r w:rsidR="008862B2" w:rsidRPr="008862B2">
        <w:rPr>
          <w:rFonts w:ascii="Times New Roman" w:hAnsi="Times New Roman" w:cs="Times New Roman"/>
          <w:sz w:val="28"/>
          <w:szCs w:val="28"/>
          <w:lang w:val="kk-KZ"/>
        </w:rPr>
        <w:t xml:space="preserve">мемлекеттік кірістер органына </w:t>
      </w:r>
      <w:r w:rsidR="00324870" w:rsidRPr="00A65BB6">
        <w:rPr>
          <w:rFonts w:ascii="Times New Roman" w:hAnsi="Times New Roman" w:cs="Times New Roman"/>
          <w:sz w:val="28"/>
          <w:szCs w:val="28"/>
          <w:lang w:val="kk-KZ"/>
        </w:rPr>
        <w:t>осы бұйрықпен бекітілген нысан бойынша ұсыну</w:t>
      </w:r>
      <w:r w:rsidR="00F655D6" w:rsidRPr="00A65BB6">
        <w:rPr>
          <w:rFonts w:ascii="Times New Roman" w:hAnsi="Times New Roman" w:cs="Times New Roman"/>
          <w:sz w:val="28"/>
          <w:szCs w:val="28"/>
          <w:lang w:val="kk-KZ"/>
        </w:rPr>
        <w:t xml:space="preserve"> тәртібі мен мерзімін айқындайды. </w:t>
      </w:r>
    </w:p>
    <w:p w:rsidR="00F403AE" w:rsidRPr="00A65BB6" w:rsidRDefault="00F403AE" w:rsidP="005762D0">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 xml:space="preserve">3. </w:t>
      </w:r>
      <w:r w:rsidR="004D5365" w:rsidRPr="00A65BB6">
        <w:rPr>
          <w:rFonts w:ascii="Times New Roman" w:hAnsi="Times New Roman" w:cs="Times New Roman"/>
          <w:sz w:val="28"/>
          <w:szCs w:val="28"/>
          <w:lang w:val="kk-KZ"/>
        </w:rPr>
        <w:t>Осы Қағидаларда мынадай негізгі ұғымдар пайдаланылады:</w:t>
      </w:r>
    </w:p>
    <w:p w:rsidR="00F403AE" w:rsidRPr="00A65BB6" w:rsidRDefault="00F403AE" w:rsidP="005762D0">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 xml:space="preserve">1) </w:t>
      </w:r>
      <w:r w:rsidR="004D5365" w:rsidRPr="00A65BB6">
        <w:rPr>
          <w:rFonts w:ascii="Times New Roman" w:hAnsi="Times New Roman" w:cs="Times New Roman"/>
          <w:sz w:val="28"/>
          <w:szCs w:val="28"/>
          <w:lang w:val="kk-KZ"/>
        </w:rPr>
        <w:t>банк ұйымдары</w:t>
      </w:r>
      <w:r w:rsidR="004D5365">
        <w:rPr>
          <w:rFonts w:ascii="Times New Roman" w:hAnsi="Times New Roman" w:cs="Times New Roman"/>
          <w:sz w:val="28"/>
          <w:szCs w:val="28"/>
          <w:lang w:val="kk-KZ"/>
        </w:rPr>
        <w:t xml:space="preserve"> </w:t>
      </w:r>
      <w:r w:rsidR="004D5365" w:rsidRPr="00A65BB6">
        <w:rPr>
          <w:rFonts w:ascii="Times New Roman" w:hAnsi="Times New Roman" w:cs="Times New Roman"/>
          <w:sz w:val="28"/>
          <w:szCs w:val="28"/>
          <w:lang w:val="kk-KZ"/>
        </w:rPr>
        <w:t xml:space="preserve">– </w:t>
      </w:r>
      <w:r w:rsidR="008862B2" w:rsidRPr="008862B2">
        <w:rPr>
          <w:rFonts w:ascii="Times New Roman" w:hAnsi="Times New Roman" w:cs="Times New Roman"/>
          <w:sz w:val="28"/>
          <w:szCs w:val="28"/>
          <w:lang w:val="kk-KZ"/>
        </w:rPr>
        <w:t>Қазақстан Республикасында құрылған Екінші деңгейдегі банк, Қазақстанның Даму Банкі және банк операцияларының жекелеген түрлерін жүзеге асыратын ұйым</w:t>
      </w:r>
      <w:r w:rsidR="004D5365" w:rsidRPr="00A65BB6">
        <w:rPr>
          <w:rFonts w:ascii="Times New Roman" w:hAnsi="Times New Roman" w:cs="Times New Roman"/>
          <w:sz w:val="28"/>
          <w:szCs w:val="28"/>
          <w:lang w:val="kk-KZ"/>
        </w:rPr>
        <w:t>;</w:t>
      </w:r>
    </w:p>
    <w:p w:rsidR="00D97077" w:rsidRPr="00A65BB6" w:rsidRDefault="00F403AE" w:rsidP="005762D0">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 xml:space="preserve">2) </w:t>
      </w:r>
      <w:r w:rsidR="004D5365">
        <w:rPr>
          <w:rFonts w:ascii="Times New Roman" w:hAnsi="Times New Roman" w:cs="Times New Roman"/>
          <w:sz w:val="28"/>
          <w:szCs w:val="28"/>
          <w:lang w:val="kk-KZ"/>
        </w:rPr>
        <w:t>АЖ</w:t>
      </w:r>
      <w:r w:rsidR="000A11CF" w:rsidRPr="00A65BB6">
        <w:rPr>
          <w:rFonts w:ascii="Times New Roman" w:hAnsi="Times New Roman" w:cs="Times New Roman"/>
          <w:sz w:val="28"/>
          <w:szCs w:val="28"/>
          <w:lang w:val="kk-KZ"/>
        </w:rPr>
        <w:t xml:space="preserve"> </w:t>
      </w:r>
      <w:r w:rsidR="00A017AE" w:rsidRPr="00A65BB6">
        <w:rPr>
          <w:rFonts w:ascii="Times New Roman" w:hAnsi="Times New Roman" w:cs="Times New Roman"/>
          <w:sz w:val="28"/>
          <w:szCs w:val="28"/>
          <w:lang w:val="kk-KZ"/>
        </w:rPr>
        <w:t xml:space="preserve">– </w:t>
      </w:r>
      <w:r w:rsidR="004D5365" w:rsidRPr="00A65BB6">
        <w:rPr>
          <w:rFonts w:ascii="Times New Roman" w:hAnsi="Times New Roman" w:cs="Times New Roman"/>
          <w:sz w:val="28"/>
          <w:szCs w:val="28"/>
          <w:lang w:val="kk-KZ"/>
        </w:rPr>
        <w:t>ақпараттық жүйе</w:t>
      </w:r>
      <w:r w:rsidRPr="00A65BB6">
        <w:rPr>
          <w:rFonts w:ascii="Times New Roman" w:hAnsi="Times New Roman" w:cs="Times New Roman"/>
          <w:sz w:val="28"/>
          <w:szCs w:val="28"/>
          <w:lang w:val="kk-KZ"/>
        </w:rPr>
        <w:t>;</w:t>
      </w:r>
    </w:p>
    <w:p w:rsidR="00F403AE" w:rsidRPr="00A65BB6" w:rsidRDefault="00F403AE" w:rsidP="005762D0">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 xml:space="preserve">3) </w:t>
      </w:r>
      <w:r w:rsidR="00324870">
        <w:rPr>
          <w:rFonts w:ascii="Times New Roman" w:hAnsi="Times New Roman" w:cs="Times New Roman"/>
          <w:sz w:val="28"/>
          <w:szCs w:val="28"/>
          <w:lang w:val="kk-KZ"/>
        </w:rPr>
        <w:t>К</w:t>
      </w:r>
      <w:r w:rsidR="00A017AE" w:rsidRPr="00A65BB6">
        <w:rPr>
          <w:rFonts w:ascii="Times New Roman" w:hAnsi="Times New Roman" w:cs="Times New Roman"/>
          <w:sz w:val="28"/>
          <w:szCs w:val="28"/>
          <w:lang w:val="kk-KZ"/>
        </w:rPr>
        <w:t xml:space="preserve">омитет – </w:t>
      </w:r>
      <w:r w:rsidR="004D5365" w:rsidRPr="00A65BB6">
        <w:rPr>
          <w:rFonts w:ascii="Times New Roman" w:hAnsi="Times New Roman" w:cs="Times New Roman"/>
          <w:sz w:val="28"/>
          <w:szCs w:val="28"/>
          <w:lang w:val="kk-KZ"/>
        </w:rPr>
        <w:t>Қазақстан Республикасы Қаржы министрлігінің Мемлекеттік кірістер комитеті</w:t>
      </w:r>
      <w:r w:rsidR="000A11CF" w:rsidRPr="00A65BB6">
        <w:rPr>
          <w:rFonts w:ascii="Times New Roman" w:hAnsi="Times New Roman" w:cs="Times New Roman"/>
          <w:sz w:val="28"/>
          <w:szCs w:val="28"/>
          <w:lang w:val="kk-KZ"/>
        </w:rPr>
        <w:t>;</w:t>
      </w:r>
    </w:p>
    <w:p w:rsidR="004D5365" w:rsidRPr="00A65BB6" w:rsidRDefault="004D5365" w:rsidP="005762D0">
      <w:pPr>
        <w:spacing w:after="0" w:line="240" w:lineRule="auto"/>
        <w:jc w:val="center"/>
        <w:rPr>
          <w:rFonts w:ascii="Times New Roman" w:hAnsi="Times New Roman" w:cs="Times New Roman"/>
          <w:b/>
          <w:sz w:val="28"/>
          <w:szCs w:val="28"/>
          <w:lang w:val="kk-KZ"/>
        </w:rPr>
      </w:pPr>
      <w:r w:rsidRPr="00A65BB6">
        <w:rPr>
          <w:rFonts w:ascii="Times New Roman" w:hAnsi="Times New Roman" w:cs="Times New Roman"/>
          <w:b/>
          <w:sz w:val="28"/>
          <w:szCs w:val="28"/>
          <w:lang w:val="kk-KZ"/>
        </w:rPr>
        <w:lastRenderedPageBreak/>
        <w:t xml:space="preserve">2-тарау. </w:t>
      </w:r>
      <w:r w:rsidR="0046026E">
        <w:rPr>
          <w:rFonts w:ascii="Times New Roman" w:hAnsi="Times New Roman" w:cs="Times New Roman"/>
          <w:b/>
          <w:sz w:val="28"/>
          <w:szCs w:val="28"/>
          <w:lang w:val="kk-KZ"/>
        </w:rPr>
        <w:t>А</w:t>
      </w:r>
      <w:r w:rsidRPr="00A65BB6">
        <w:rPr>
          <w:rFonts w:ascii="Times New Roman" w:hAnsi="Times New Roman" w:cs="Times New Roman"/>
          <w:b/>
          <w:sz w:val="28"/>
          <w:szCs w:val="28"/>
          <w:lang w:val="kk-KZ"/>
        </w:rPr>
        <w:t xml:space="preserve">рнайы мобильдік қосымшаға келіп түсетін төлемдер сомаларын қоспағанда </w:t>
      </w:r>
      <w:r w:rsidR="00E44879" w:rsidRPr="00A65BB6">
        <w:rPr>
          <w:rFonts w:ascii="Times New Roman" w:hAnsi="Times New Roman" w:cs="Times New Roman"/>
          <w:b/>
          <w:sz w:val="28"/>
          <w:szCs w:val="28"/>
          <w:lang w:val="kk-KZ"/>
        </w:rPr>
        <w:t xml:space="preserve">күнтізбелік айда </w:t>
      </w:r>
      <w:r w:rsidR="00E44879">
        <w:rPr>
          <w:rFonts w:ascii="Times New Roman" w:hAnsi="Times New Roman" w:cs="Times New Roman"/>
          <w:b/>
          <w:sz w:val="28"/>
          <w:szCs w:val="28"/>
          <w:lang w:val="kk-KZ"/>
        </w:rPr>
        <w:t>арнаулы</w:t>
      </w:r>
      <w:r w:rsidRPr="00A65BB6">
        <w:rPr>
          <w:rFonts w:ascii="Times New Roman" w:hAnsi="Times New Roman" w:cs="Times New Roman"/>
          <w:b/>
          <w:sz w:val="28"/>
          <w:szCs w:val="28"/>
          <w:lang w:val="kk-KZ"/>
        </w:rPr>
        <w:t xml:space="preserve"> салық режимін қолданатын және (немесе) кәсіпкерлік қызметті жүзеге асыру үшін арнайы мобильдік қосымшаны пайдаланушы болып табылатын жеке тұлғаның, дара кәсіпкердің шотына келіп түскен төлемдердің жиынтық сомалары туралы мәліметтер</w:t>
      </w:r>
      <w:r w:rsidR="00BF7130">
        <w:rPr>
          <w:rFonts w:ascii="Times New Roman" w:hAnsi="Times New Roman" w:cs="Times New Roman"/>
          <w:b/>
          <w:sz w:val="28"/>
          <w:szCs w:val="28"/>
          <w:lang w:val="kk-KZ"/>
        </w:rPr>
        <w:t>ді беру тәртібі мен мерзімдері</w:t>
      </w:r>
    </w:p>
    <w:p w:rsidR="00A814ED" w:rsidRPr="00A65BB6" w:rsidRDefault="00A814ED" w:rsidP="005762D0">
      <w:pPr>
        <w:spacing w:after="0" w:line="240" w:lineRule="auto"/>
        <w:ind w:firstLine="709"/>
        <w:jc w:val="both"/>
        <w:rPr>
          <w:rFonts w:ascii="Times New Roman" w:hAnsi="Times New Roman" w:cs="Times New Roman"/>
          <w:sz w:val="28"/>
          <w:szCs w:val="28"/>
          <w:lang w:val="kk-KZ"/>
        </w:rPr>
      </w:pPr>
    </w:p>
    <w:p w:rsidR="00E44879" w:rsidRPr="00A65BB6" w:rsidRDefault="00A814ED" w:rsidP="005762D0">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 xml:space="preserve">2. </w:t>
      </w:r>
      <w:r w:rsidR="00E44879" w:rsidRPr="00A65BB6">
        <w:rPr>
          <w:rFonts w:ascii="Times New Roman" w:hAnsi="Times New Roman" w:cs="Times New Roman"/>
          <w:sz w:val="28"/>
          <w:szCs w:val="28"/>
          <w:lang w:val="kk-KZ"/>
        </w:rPr>
        <w:t>Мәліметтер негізінде банк ұйымдарының АЖ-</w:t>
      </w:r>
      <w:r w:rsidR="00324870">
        <w:rPr>
          <w:rFonts w:ascii="Times New Roman" w:hAnsi="Times New Roman" w:cs="Times New Roman"/>
          <w:sz w:val="28"/>
          <w:szCs w:val="28"/>
          <w:lang w:val="kk-KZ"/>
        </w:rPr>
        <w:t>д</w:t>
      </w:r>
      <w:r w:rsidR="00E44879" w:rsidRPr="00A65BB6">
        <w:rPr>
          <w:rFonts w:ascii="Times New Roman" w:hAnsi="Times New Roman" w:cs="Times New Roman"/>
          <w:sz w:val="28"/>
          <w:szCs w:val="28"/>
          <w:lang w:val="kk-KZ"/>
        </w:rPr>
        <w:t xml:space="preserve">ан </w:t>
      </w:r>
      <w:r w:rsidR="00E44879">
        <w:rPr>
          <w:rFonts w:ascii="Times New Roman" w:hAnsi="Times New Roman" w:cs="Times New Roman"/>
          <w:sz w:val="28"/>
          <w:szCs w:val="28"/>
          <w:lang w:val="kk-KZ"/>
        </w:rPr>
        <w:t>«</w:t>
      </w:r>
      <w:r w:rsidR="00E44879" w:rsidRPr="00A65BB6">
        <w:rPr>
          <w:rFonts w:ascii="Times New Roman" w:hAnsi="Times New Roman" w:cs="Times New Roman"/>
          <w:sz w:val="28"/>
          <w:szCs w:val="28"/>
          <w:lang w:val="kk-KZ"/>
        </w:rPr>
        <w:t>Қазақстан Республикасындағы банктер және банк қызметі туралы</w:t>
      </w:r>
      <w:r w:rsidR="00E44879">
        <w:rPr>
          <w:rFonts w:ascii="Times New Roman" w:hAnsi="Times New Roman" w:cs="Times New Roman"/>
          <w:sz w:val="28"/>
          <w:szCs w:val="28"/>
          <w:lang w:val="kk-KZ"/>
        </w:rPr>
        <w:t>»</w:t>
      </w:r>
      <w:r w:rsidR="00E44879" w:rsidRPr="00A65BB6">
        <w:rPr>
          <w:rFonts w:ascii="Times New Roman" w:hAnsi="Times New Roman" w:cs="Times New Roman"/>
          <w:sz w:val="28"/>
          <w:szCs w:val="28"/>
          <w:lang w:val="kk-KZ"/>
        </w:rPr>
        <w:t xml:space="preserve"> Қазақстан Республикасы Заңының 50-бабына сәйкес </w:t>
      </w:r>
      <w:r w:rsidR="00E44879">
        <w:rPr>
          <w:rFonts w:ascii="Times New Roman" w:hAnsi="Times New Roman" w:cs="Times New Roman"/>
          <w:sz w:val="28"/>
          <w:szCs w:val="28"/>
          <w:lang w:val="kk-KZ"/>
        </w:rPr>
        <w:t>төлеушілердің</w:t>
      </w:r>
      <w:r w:rsidR="00E44879" w:rsidRPr="00A65BB6">
        <w:rPr>
          <w:rFonts w:ascii="Times New Roman" w:hAnsi="Times New Roman" w:cs="Times New Roman"/>
          <w:sz w:val="28"/>
          <w:szCs w:val="28"/>
          <w:lang w:val="kk-KZ"/>
        </w:rPr>
        <w:t xml:space="preserve"> банктік құпияны ашуға берген келісімі (бұдан әрі – Келісім) негізінде Комитеттің АЖ-</w:t>
      </w:r>
      <w:r w:rsidR="00324870">
        <w:rPr>
          <w:rFonts w:ascii="Times New Roman" w:hAnsi="Times New Roman" w:cs="Times New Roman"/>
          <w:sz w:val="28"/>
          <w:szCs w:val="28"/>
          <w:lang w:val="kk-KZ"/>
        </w:rPr>
        <w:t>ға</w:t>
      </w:r>
      <w:r w:rsidR="00E44879" w:rsidRPr="00A65BB6">
        <w:rPr>
          <w:rFonts w:ascii="Times New Roman" w:hAnsi="Times New Roman" w:cs="Times New Roman"/>
          <w:sz w:val="28"/>
          <w:szCs w:val="28"/>
          <w:lang w:val="kk-KZ"/>
        </w:rPr>
        <w:t xml:space="preserve"> беріледі.</w:t>
      </w:r>
    </w:p>
    <w:p w:rsidR="00EA14B1" w:rsidRPr="00A65BB6" w:rsidRDefault="00EA14B1" w:rsidP="005762D0">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 xml:space="preserve">Төлеушілер </w:t>
      </w:r>
      <w:r>
        <w:rPr>
          <w:rFonts w:ascii="Times New Roman" w:hAnsi="Times New Roman" w:cs="Times New Roman"/>
          <w:sz w:val="28"/>
          <w:szCs w:val="28"/>
          <w:lang w:val="kk-KZ"/>
        </w:rPr>
        <w:t>К</w:t>
      </w:r>
      <w:r w:rsidRPr="00A65BB6">
        <w:rPr>
          <w:rFonts w:ascii="Times New Roman" w:hAnsi="Times New Roman" w:cs="Times New Roman"/>
          <w:sz w:val="28"/>
          <w:szCs w:val="28"/>
          <w:lang w:val="kk-KZ"/>
        </w:rPr>
        <w:t>елісімге «E-Salyq Business» арнайы мобильді қосымшасында электрондық цифрлық қолтаңба арқылы міндетті куәландыра отырып, электрондық нысанда қол қояды.</w:t>
      </w:r>
    </w:p>
    <w:p w:rsidR="00EA14B1" w:rsidRPr="00A65BB6" w:rsidRDefault="00EA14B1" w:rsidP="005762D0">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Арнайы мобильді қосымша банк ұйымдарының Келісімнің бар екендігін растайтын электрондық құжатты алуын қамтамасыз етеді.</w:t>
      </w:r>
    </w:p>
    <w:p w:rsidR="00EA14B1" w:rsidRPr="00A65BB6" w:rsidRDefault="00844309" w:rsidP="00EA14B1">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3</w:t>
      </w:r>
      <w:r w:rsidR="00A814ED" w:rsidRPr="00A65BB6">
        <w:rPr>
          <w:rFonts w:ascii="Times New Roman" w:hAnsi="Times New Roman" w:cs="Times New Roman"/>
          <w:sz w:val="28"/>
          <w:szCs w:val="28"/>
          <w:lang w:val="kk-KZ"/>
        </w:rPr>
        <w:t xml:space="preserve">. </w:t>
      </w:r>
      <w:r w:rsidR="00EA14B1" w:rsidRPr="00A65BB6">
        <w:rPr>
          <w:rFonts w:ascii="Times New Roman" w:hAnsi="Times New Roman" w:cs="Times New Roman"/>
          <w:sz w:val="28"/>
          <w:szCs w:val="28"/>
          <w:lang w:val="kk-KZ"/>
        </w:rPr>
        <w:t>Комитеттің АЖ-д</w:t>
      </w:r>
      <w:r w:rsidR="00D34CDE">
        <w:rPr>
          <w:rFonts w:ascii="Times New Roman" w:hAnsi="Times New Roman" w:cs="Times New Roman"/>
          <w:sz w:val="28"/>
          <w:szCs w:val="28"/>
          <w:lang w:val="kk-KZ"/>
        </w:rPr>
        <w:t>а</w:t>
      </w:r>
      <w:r w:rsidR="00EA14B1" w:rsidRPr="00A65BB6">
        <w:rPr>
          <w:rFonts w:ascii="Times New Roman" w:hAnsi="Times New Roman" w:cs="Times New Roman"/>
          <w:sz w:val="28"/>
          <w:szCs w:val="28"/>
          <w:lang w:val="kk-KZ"/>
        </w:rPr>
        <w:t xml:space="preserve"> электрондық өзара іс-қимыл арқылы Келісімнің бар екендігі туралы белгісі бар төлеушілердің бастапқы тізімі (бұдан әрі</w:t>
      </w:r>
      <w:r w:rsidR="00EA14B1">
        <w:rPr>
          <w:rFonts w:ascii="Times New Roman" w:hAnsi="Times New Roman" w:cs="Times New Roman"/>
          <w:sz w:val="28"/>
          <w:szCs w:val="28"/>
          <w:lang w:val="kk-KZ"/>
        </w:rPr>
        <w:t xml:space="preserve"> </w:t>
      </w:r>
      <w:r w:rsidR="00EA14B1" w:rsidRPr="00A65BB6">
        <w:rPr>
          <w:rFonts w:ascii="Times New Roman" w:hAnsi="Times New Roman" w:cs="Times New Roman"/>
          <w:sz w:val="28"/>
          <w:szCs w:val="28"/>
          <w:lang w:val="kk-KZ"/>
        </w:rPr>
        <w:t>–</w:t>
      </w:r>
      <w:r w:rsidR="00EA14B1">
        <w:rPr>
          <w:rFonts w:ascii="Times New Roman" w:hAnsi="Times New Roman" w:cs="Times New Roman"/>
          <w:sz w:val="28"/>
          <w:szCs w:val="28"/>
          <w:lang w:val="kk-KZ"/>
        </w:rPr>
        <w:t xml:space="preserve"> </w:t>
      </w:r>
      <w:r w:rsidR="00D34CDE">
        <w:rPr>
          <w:rFonts w:ascii="Times New Roman" w:hAnsi="Times New Roman" w:cs="Times New Roman"/>
          <w:sz w:val="28"/>
          <w:szCs w:val="28"/>
          <w:lang w:val="kk-KZ"/>
        </w:rPr>
        <w:t>Т</w:t>
      </w:r>
      <w:r w:rsidR="00EA14B1" w:rsidRPr="00A65BB6">
        <w:rPr>
          <w:rFonts w:ascii="Times New Roman" w:hAnsi="Times New Roman" w:cs="Times New Roman"/>
          <w:sz w:val="28"/>
          <w:szCs w:val="28"/>
          <w:lang w:val="kk-KZ"/>
        </w:rPr>
        <w:t>ізім) қалыптастырылады, түсіріледі, ол банк ұйымдарының АЖ-</w:t>
      </w:r>
      <w:r w:rsidR="00D34CDE">
        <w:rPr>
          <w:rFonts w:ascii="Times New Roman" w:hAnsi="Times New Roman" w:cs="Times New Roman"/>
          <w:sz w:val="28"/>
          <w:szCs w:val="28"/>
          <w:lang w:val="kk-KZ"/>
        </w:rPr>
        <w:t>ға</w:t>
      </w:r>
      <w:r w:rsidR="00EA14B1" w:rsidRPr="00A65BB6">
        <w:rPr>
          <w:rFonts w:ascii="Times New Roman" w:hAnsi="Times New Roman" w:cs="Times New Roman"/>
          <w:sz w:val="28"/>
          <w:szCs w:val="28"/>
          <w:lang w:val="kk-KZ"/>
        </w:rPr>
        <w:t xml:space="preserve"> жүктеу үшін беріледі.</w:t>
      </w:r>
    </w:p>
    <w:p w:rsidR="00EA14B1" w:rsidRPr="00A65BB6" w:rsidRDefault="00EA14B1" w:rsidP="005762D0">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Төлеушілердің</w:t>
      </w:r>
      <w:r w:rsidRPr="00A65BB6">
        <w:rPr>
          <w:rFonts w:ascii="Times New Roman" w:hAnsi="Times New Roman" w:cs="Times New Roman"/>
          <w:sz w:val="28"/>
          <w:szCs w:val="28"/>
          <w:lang w:val="kk-KZ"/>
        </w:rPr>
        <w:t xml:space="preserve"> өзгертілген, қосымша, жойылған деректері бойынша тізімдегі ақпаратты жаңартуды Комитет онлайн-режимде электрондық өзара іс-қимыл шеңберінде жүзеге асырады.</w:t>
      </w:r>
    </w:p>
    <w:p w:rsidR="005104CF" w:rsidRPr="00A65BB6" w:rsidRDefault="00844309" w:rsidP="005762D0">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4</w:t>
      </w:r>
      <w:r w:rsidR="00A814ED" w:rsidRPr="00A65BB6">
        <w:rPr>
          <w:rFonts w:ascii="Times New Roman" w:hAnsi="Times New Roman" w:cs="Times New Roman"/>
          <w:sz w:val="28"/>
          <w:szCs w:val="28"/>
          <w:lang w:val="kk-KZ"/>
        </w:rPr>
        <w:t>.</w:t>
      </w:r>
      <w:r w:rsidRPr="00A65BB6">
        <w:rPr>
          <w:rFonts w:ascii="Times New Roman" w:hAnsi="Times New Roman" w:cs="Times New Roman"/>
          <w:sz w:val="28"/>
          <w:szCs w:val="28"/>
          <w:lang w:val="kk-KZ"/>
        </w:rPr>
        <w:t xml:space="preserve"> </w:t>
      </w:r>
      <w:r w:rsidR="005104CF" w:rsidRPr="00A65BB6">
        <w:rPr>
          <w:rFonts w:ascii="Times New Roman" w:hAnsi="Times New Roman" w:cs="Times New Roman"/>
          <w:sz w:val="28"/>
          <w:szCs w:val="28"/>
          <w:lang w:val="kk-KZ"/>
        </w:rPr>
        <w:t xml:space="preserve">Банк ұйымдары </w:t>
      </w:r>
      <w:r w:rsidR="00D34CDE">
        <w:rPr>
          <w:rFonts w:ascii="Times New Roman" w:hAnsi="Times New Roman" w:cs="Times New Roman"/>
          <w:sz w:val="28"/>
          <w:szCs w:val="28"/>
          <w:lang w:val="kk-KZ"/>
        </w:rPr>
        <w:t>М</w:t>
      </w:r>
      <w:r w:rsidR="005104CF" w:rsidRPr="00A65BB6">
        <w:rPr>
          <w:rFonts w:ascii="Times New Roman" w:hAnsi="Times New Roman" w:cs="Times New Roman"/>
          <w:sz w:val="28"/>
          <w:szCs w:val="28"/>
          <w:lang w:val="kk-KZ"/>
        </w:rPr>
        <w:t>әліметтерді қалыптастырады және есепті айдан кейінгі айдың 5-</w:t>
      </w:r>
      <w:r w:rsidR="00D34CDE">
        <w:rPr>
          <w:rFonts w:ascii="Times New Roman" w:hAnsi="Times New Roman" w:cs="Times New Roman"/>
          <w:sz w:val="28"/>
          <w:szCs w:val="28"/>
          <w:lang w:val="kk-KZ"/>
        </w:rPr>
        <w:t xml:space="preserve">і </w:t>
      </w:r>
      <w:r w:rsidR="005104CF" w:rsidRPr="00A65BB6">
        <w:rPr>
          <w:rFonts w:ascii="Times New Roman" w:hAnsi="Times New Roman" w:cs="Times New Roman"/>
          <w:sz w:val="28"/>
          <w:szCs w:val="28"/>
          <w:lang w:val="kk-KZ"/>
        </w:rPr>
        <w:t>күнінен кешіктірмей XML-форматта электрондық деректерді қабылдау жөніндегі ашық API-сервисті пайдалану арқылы Комитеттің АЖ-</w:t>
      </w:r>
      <w:r w:rsidR="00D34CDE">
        <w:rPr>
          <w:rFonts w:ascii="Times New Roman" w:hAnsi="Times New Roman" w:cs="Times New Roman"/>
          <w:sz w:val="28"/>
          <w:szCs w:val="28"/>
          <w:lang w:val="kk-KZ"/>
        </w:rPr>
        <w:t>ға</w:t>
      </w:r>
      <w:r w:rsidR="005104CF" w:rsidRPr="00A65BB6">
        <w:rPr>
          <w:rFonts w:ascii="Times New Roman" w:hAnsi="Times New Roman" w:cs="Times New Roman"/>
          <w:sz w:val="28"/>
          <w:szCs w:val="28"/>
          <w:lang w:val="kk-KZ"/>
        </w:rPr>
        <w:t xml:space="preserve"> ай сайын береді.</w:t>
      </w:r>
    </w:p>
    <w:p w:rsidR="005104CF" w:rsidRPr="00A65BB6" w:rsidRDefault="00844309" w:rsidP="005762D0">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5</w:t>
      </w:r>
      <w:r w:rsidR="00A814ED" w:rsidRPr="00A65BB6">
        <w:rPr>
          <w:rFonts w:ascii="Times New Roman" w:hAnsi="Times New Roman" w:cs="Times New Roman"/>
          <w:sz w:val="28"/>
          <w:szCs w:val="28"/>
          <w:lang w:val="kk-KZ"/>
        </w:rPr>
        <w:t xml:space="preserve">. </w:t>
      </w:r>
      <w:r w:rsidR="005104CF" w:rsidRPr="00A65BB6">
        <w:rPr>
          <w:rFonts w:ascii="Times New Roman" w:hAnsi="Times New Roman" w:cs="Times New Roman"/>
          <w:sz w:val="28"/>
          <w:szCs w:val="28"/>
          <w:lang w:val="kk-KZ"/>
        </w:rPr>
        <w:t>Комитеттің АЖ</w:t>
      </w:r>
      <w:r w:rsidR="00D34CDE">
        <w:rPr>
          <w:rFonts w:ascii="Times New Roman" w:hAnsi="Times New Roman" w:cs="Times New Roman"/>
          <w:sz w:val="28"/>
          <w:szCs w:val="28"/>
          <w:lang w:val="kk-KZ"/>
        </w:rPr>
        <w:t>-ның</w:t>
      </w:r>
      <w:r w:rsidR="005104CF" w:rsidRPr="00A65BB6">
        <w:rPr>
          <w:rFonts w:ascii="Times New Roman" w:hAnsi="Times New Roman" w:cs="Times New Roman"/>
          <w:sz w:val="28"/>
          <w:szCs w:val="28"/>
          <w:lang w:val="kk-KZ"/>
        </w:rPr>
        <w:t xml:space="preserve"> банк ұйымдарының АЖ-</w:t>
      </w:r>
      <w:r w:rsidR="00D34CDE">
        <w:rPr>
          <w:rFonts w:ascii="Times New Roman" w:hAnsi="Times New Roman" w:cs="Times New Roman"/>
          <w:sz w:val="28"/>
          <w:szCs w:val="28"/>
          <w:lang w:val="kk-KZ"/>
        </w:rPr>
        <w:t>мен</w:t>
      </w:r>
      <w:r w:rsidR="005104CF" w:rsidRPr="00A65BB6">
        <w:rPr>
          <w:rFonts w:ascii="Times New Roman" w:hAnsi="Times New Roman" w:cs="Times New Roman"/>
          <w:sz w:val="28"/>
          <w:szCs w:val="28"/>
          <w:lang w:val="kk-KZ"/>
        </w:rPr>
        <w:t xml:space="preserve"> интеграциясы болмаған жағдайда:</w:t>
      </w:r>
    </w:p>
    <w:p w:rsidR="00A814ED" w:rsidRPr="00A65BB6" w:rsidRDefault="00A814ED" w:rsidP="005762D0">
      <w:pPr>
        <w:spacing w:after="0" w:line="240" w:lineRule="auto"/>
        <w:ind w:firstLine="709"/>
        <w:jc w:val="both"/>
        <w:rPr>
          <w:rFonts w:ascii="Times New Roman" w:hAnsi="Times New Roman" w:cs="Times New Roman"/>
          <w:sz w:val="28"/>
          <w:szCs w:val="28"/>
          <w:lang w:val="kk-KZ"/>
        </w:rPr>
      </w:pPr>
      <w:r w:rsidRPr="00A65BB6">
        <w:rPr>
          <w:rFonts w:ascii="Times New Roman" w:hAnsi="Times New Roman" w:cs="Times New Roman"/>
          <w:sz w:val="28"/>
          <w:szCs w:val="28"/>
          <w:lang w:val="kk-KZ"/>
        </w:rPr>
        <w:t xml:space="preserve">1) </w:t>
      </w:r>
      <w:r w:rsidR="005104CF" w:rsidRPr="00A65BB6">
        <w:rPr>
          <w:rFonts w:ascii="Times New Roman" w:hAnsi="Times New Roman" w:cs="Times New Roman"/>
          <w:sz w:val="28"/>
          <w:szCs w:val="28"/>
          <w:lang w:val="kk-KZ"/>
        </w:rPr>
        <w:t>Комитет ай сайын, есепті айдан кейінгі айдың 1-</w:t>
      </w:r>
      <w:r w:rsidR="00D34CDE">
        <w:rPr>
          <w:rFonts w:ascii="Times New Roman" w:hAnsi="Times New Roman" w:cs="Times New Roman"/>
          <w:sz w:val="28"/>
          <w:szCs w:val="28"/>
          <w:lang w:val="kk-KZ"/>
        </w:rPr>
        <w:t xml:space="preserve">і </w:t>
      </w:r>
      <w:r w:rsidR="005104CF" w:rsidRPr="00A65BB6">
        <w:rPr>
          <w:rFonts w:ascii="Times New Roman" w:hAnsi="Times New Roman" w:cs="Times New Roman"/>
          <w:sz w:val="28"/>
          <w:szCs w:val="28"/>
          <w:lang w:val="kk-KZ"/>
        </w:rPr>
        <w:t>күні:</w:t>
      </w:r>
    </w:p>
    <w:p w:rsidR="005104CF" w:rsidRPr="00A65BB6" w:rsidRDefault="005104CF" w:rsidP="005762D0">
      <w:pPr>
        <w:spacing w:after="0" w:line="240" w:lineRule="auto"/>
        <w:ind w:firstLine="709"/>
        <w:jc w:val="both"/>
        <w:rPr>
          <w:rFonts w:ascii="Times New Roman" w:hAnsi="Times New Roman" w:cs="Times New Roman"/>
          <w:sz w:val="28"/>
          <w:szCs w:val="28"/>
          <w:lang w:val="kk-KZ"/>
        </w:rPr>
      </w:pPr>
      <w:r w:rsidRPr="005104CF">
        <w:rPr>
          <w:rFonts w:ascii="Times New Roman" w:hAnsi="Times New Roman" w:cs="Times New Roman"/>
          <w:sz w:val="28"/>
          <w:szCs w:val="28"/>
          <w:lang w:val="kk-KZ"/>
        </w:rPr>
        <w:t xml:space="preserve">көрсетілген күннің 00-00 сағатындағы жағдай бойынша </w:t>
      </w:r>
      <w:r w:rsidRPr="00A65BB6">
        <w:rPr>
          <w:rFonts w:ascii="Times New Roman" w:hAnsi="Times New Roman" w:cs="Times New Roman"/>
          <w:sz w:val="28"/>
          <w:szCs w:val="28"/>
          <w:lang w:val="kk-KZ"/>
        </w:rPr>
        <w:t>тізім</w:t>
      </w:r>
      <w:r>
        <w:rPr>
          <w:rFonts w:ascii="Times New Roman" w:hAnsi="Times New Roman" w:cs="Times New Roman"/>
          <w:sz w:val="28"/>
          <w:szCs w:val="28"/>
          <w:lang w:val="kk-KZ"/>
        </w:rPr>
        <w:t>ді «</w:t>
      </w:r>
      <w:r w:rsidRPr="00A65BB6">
        <w:rPr>
          <w:rFonts w:ascii="Times New Roman" w:hAnsi="Times New Roman" w:cs="Times New Roman"/>
          <w:sz w:val="28"/>
          <w:szCs w:val="28"/>
          <w:lang w:val="kk-KZ"/>
        </w:rPr>
        <w:t>ESB_BVU_spisok_кк.аа.жжжж» файлын қалыптастырады және жүктейді</w:t>
      </w:r>
      <w:r>
        <w:rPr>
          <w:rFonts w:ascii="Times New Roman" w:hAnsi="Times New Roman" w:cs="Times New Roman"/>
          <w:sz w:val="28"/>
          <w:szCs w:val="28"/>
          <w:lang w:val="kk-KZ"/>
        </w:rPr>
        <w:t>;</w:t>
      </w:r>
    </w:p>
    <w:p w:rsidR="00A814ED" w:rsidRPr="00BF7130" w:rsidRDefault="000C3C1C" w:rsidP="005762D0">
      <w:pPr>
        <w:spacing w:after="0" w:line="240" w:lineRule="auto"/>
        <w:ind w:firstLine="709"/>
        <w:jc w:val="both"/>
        <w:rPr>
          <w:rFonts w:ascii="Times New Roman" w:hAnsi="Times New Roman" w:cs="Times New Roman"/>
          <w:sz w:val="28"/>
          <w:szCs w:val="28"/>
          <w:lang w:val="kk-KZ"/>
        </w:rPr>
      </w:pPr>
      <w:r w:rsidRPr="00BF7130">
        <w:rPr>
          <w:rFonts w:ascii="Times New Roman" w:hAnsi="Times New Roman" w:cs="Times New Roman"/>
          <w:sz w:val="28"/>
          <w:szCs w:val="28"/>
          <w:lang w:val="kk-KZ"/>
        </w:rPr>
        <w:t>жоғарыда көрсетілген файлды «ESB_BVU_spisok_кк.аа.жжжж» банк ұйымдардың АЖ-</w:t>
      </w:r>
      <w:r w:rsidR="00D34CDE">
        <w:rPr>
          <w:rFonts w:ascii="Times New Roman" w:hAnsi="Times New Roman" w:cs="Times New Roman"/>
          <w:sz w:val="28"/>
          <w:szCs w:val="28"/>
          <w:lang w:val="kk-KZ"/>
        </w:rPr>
        <w:t>ға</w:t>
      </w:r>
      <w:r w:rsidRPr="00BF7130">
        <w:rPr>
          <w:rFonts w:ascii="Times New Roman" w:hAnsi="Times New Roman" w:cs="Times New Roman"/>
          <w:sz w:val="28"/>
          <w:szCs w:val="28"/>
          <w:lang w:val="kk-KZ"/>
        </w:rPr>
        <w:t xml:space="preserve"> жүктеу үшін Комитеттің sftp серверіне папкасына орналастырады;</w:t>
      </w:r>
    </w:p>
    <w:p w:rsidR="00A814ED" w:rsidRPr="00BF7130" w:rsidRDefault="0089174A" w:rsidP="005762D0">
      <w:pPr>
        <w:spacing w:after="0" w:line="240" w:lineRule="auto"/>
        <w:ind w:firstLine="709"/>
        <w:jc w:val="both"/>
        <w:rPr>
          <w:rFonts w:ascii="Times New Roman" w:hAnsi="Times New Roman" w:cs="Times New Roman"/>
          <w:sz w:val="28"/>
          <w:szCs w:val="28"/>
          <w:lang w:val="kk-KZ"/>
        </w:rPr>
      </w:pPr>
      <w:r w:rsidRPr="00BF7130">
        <w:rPr>
          <w:rFonts w:ascii="Times New Roman" w:hAnsi="Times New Roman" w:cs="Times New Roman"/>
          <w:sz w:val="28"/>
          <w:szCs w:val="28"/>
          <w:lang w:val="kk-KZ"/>
        </w:rPr>
        <w:t xml:space="preserve">2) </w:t>
      </w:r>
      <w:r w:rsidR="000C3C1C" w:rsidRPr="00BF7130">
        <w:rPr>
          <w:rFonts w:ascii="Times New Roman" w:hAnsi="Times New Roman" w:cs="Times New Roman"/>
          <w:sz w:val="28"/>
          <w:szCs w:val="28"/>
          <w:lang w:val="kk-KZ"/>
        </w:rPr>
        <w:t xml:space="preserve">банк ұйымдары ай сайын, есепті айдан кейінгі айдың 5-ші күні </w:t>
      </w:r>
      <w:r w:rsidR="00D34CDE">
        <w:rPr>
          <w:rFonts w:ascii="Times New Roman" w:hAnsi="Times New Roman" w:cs="Times New Roman"/>
          <w:sz w:val="28"/>
          <w:szCs w:val="28"/>
          <w:lang w:val="kk-KZ"/>
        </w:rPr>
        <w:t>М</w:t>
      </w:r>
      <w:r w:rsidR="000C3C1C" w:rsidRPr="00BF7130">
        <w:rPr>
          <w:rFonts w:ascii="Times New Roman" w:hAnsi="Times New Roman" w:cs="Times New Roman"/>
          <w:sz w:val="28"/>
          <w:szCs w:val="28"/>
          <w:lang w:val="kk-KZ"/>
        </w:rPr>
        <w:t xml:space="preserve">әліметтерді </w:t>
      </w:r>
      <w:r w:rsidR="00D34CDE">
        <w:rPr>
          <w:rFonts w:ascii="Times New Roman" w:hAnsi="Times New Roman" w:cs="Times New Roman"/>
          <w:sz w:val="28"/>
          <w:szCs w:val="28"/>
          <w:lang w:val="kk-KZ"/>
        </w:rPr>
        <w:t>Т</w:t>
      </w:r>
      <w:r w:rsidR="000C3C1C" w:rsidRPr="00BF7130">
        <w:rPr>
          <w:rFonts w:ascii="Times New Roman" w:hAnsi="Times New Roman" w:cs="Times New Roman"/>
          <w:sz w:val="28"/>
          <w:szCs w:val="28"/>
          <w:lang w:val="kk-KZ"/>
        </w:rPr>
        <w:t>ізі</w:t>
      </w:r>
      <w:r w:rsidR="0046026E" w:rsidRPr="00BF7130">
        <w:rPr>
          <w:rFonts w:ascii="Times New Roman" w:hAnsi="Times New Roman" w:cs="Times New Roman"/>
          <w:sz w:val="28"/>
          <w:szCs w:val="28"/>
          <w:lang w:val="kk-KZ"/>
        </w:rPr>
        <w:t xml:space="preserve">м бойынша түсіреді және оларды </w:t>
      </w:r>
      <w:r w:rsidR="000C3C1C" w:rsidRPr="00BF7130">
        <w:rPr>
          <w:rFonts w:ascii="Times New Roman" w:hAnsi="Times New Roman" w:cs="Times New Roman"/>
          <w:sz w:val="28"/>
          <w:szCs w:val="28"/>
          <w:lang w:val="kk-KZ"/>
        </w:rPr>
        <w:t xml:space="preserve">Комитеттің sftp-серверінде </w:t>
      </w:r>
      <w:r w:rsidR="0046026E" w:rsidRPr="0046026E">
        <w:rPr>
          <w:rFonts w:ascii="Times New Roman" w:hAnsi="Times New Roman" w:cs="Times New Roman"/>
          <w:sz w:val="28"/>
          <w:szCs w:val="28"/>
          <w:lang w:val="kk-KZ"/>
        </w:rPr>
        <w:t xml:space="preserve">"ESB_BVU_sved_ дд.мм.гггг" </w:t>
      </w:r>
      <w:r w:rsidR="0046026E" w:rsidRPr="00BF7130">
        <w:rPr>
          <w:rFonts w:ascii="Times New Roman" w:hAnsi="Times New Roman" w:cs="Times New Roman"/>
          <w:sz w:val="28"/>
          <w:szCs w:val="28"/>
          <w:lang w:val="kk-KZ"/>
        </w:rPr>
        <w:t xml:space="preserve"> әрбір банк ұйымы үшін көзделген </w:t>
      </w:r>
      <w:r w:rsidR="000C3C1C" w:rsidRPr="00BF7130">
        <w:rPr>
          <w:rFonts w:ascii="Times New Roman" w:hAnsi="Times New Roman" w:cs="Times New Roman"/>
          <w:sz w:val="28"/>
          <w:szCs w:val="28"/>
          <w:lang w:val="kk-KZ"/>
        </w:rPr>
        <w:t xml:space="preserve">"ESB_BVU_ Банктің атауы_sved_ дд.мм.гггг" </w:t>
      </w:r>
      <w:r w:rsidR="0046026E" w:rsidRPr="00BF7130">
        <w:rPr>
          <w:rFonts w:ascii="Times New Roman" w:hAnsi="Times New Roman" w:cs="Times New Roman"/>
          <w:sz w:val="28"/>
          <w:szCs w:val="28"/>
          <w:lang w:val="kk-KZ"/>
        </w:rPr>
        <w:t>папкасында орналастырады</w:t>
      </w:r>
      <w:r w:rsidR="000C3C1C" w:rsidRPr="00BF7130">
        <w:rPr>
          <w:rFonts w:ascii="Times New Roman" w:hAnsi="Times New Roman" w:cs="Times New Roman"/>
          <w:sz w:val="28"/>
          <w:szCs w:val="28"/>
          <w:lang w:val="kk-KZ"/>
        </w:rPr>
        <w:t>.</w:t>
      </w:r>
      <w:r w:rsidR="0046026E" w:rsidRPr="00BF7130">
        <w:rPr>
          <w:rFonts w:ascii="Times New Roman" w:hAnsi="Times New Roman" w:cs="Times New Roman"/>
          <w:sz w:val="28"/>
          <w:szCs w:val="28"/>
          <w:lang w:val="kk-KZ"/>
        </w:rPr>
        <w:t xml:space="preserve"> </w:t>
      </w:r>
    </w:p>
    <w:p w:rsidR="008D42F3" w:rsidRPr="00BF7130" w:rsidRDefault="008D42F3" w:rsidP="005762D0">
      <w:pPr>
        <w:spacing w:after="0" w:line="240" w:lineRule="auto"/>
        <w:ind w:firstLine="709"/>
        <w:jc w:val="both"/>
        <w:rPr>
          <w:rFonts w:ascii="Times New Roman" w:hAnsi="Times New Roman" w:cs="Times New Roman"/>
          <w:sz w:val="28"/>
          <w:szCs w:val="28"/>
          <w:lang w:val="kk-KZ"/>
        </w:rPr>
      </w:pPr>
    </w:p>
    <w:p w:rsidR="004D5365" w:rsidRPr="00BF7130" w:rsidRDefault="004D5365" w:rsidP="005762D0">
      <w:pPr>
        <w:spacing w:after="0" w:line="240" w:lineRule="auto"/>
        <w:ind w:firstLine="709"/>
        <w:jc w:val="both"/>
        <w:rPr>
          <w:rFonts w:ascii="Times New Roman" w:hAnsi="Times New Roman" w:cs="Times New Roman"/>
          <w:sz w:val="28"/>
          <w:szCs w:val="28"/>
          <w:lang w:val="kk-KZ"/>
        </w:rPr>
      </w:pPr>
    </w:p>
    <w:p w:rsidR="0046026E" w:rsidRPr="00BF7130" w:rsidRDefault="0046026E" w:rsidP="005762D0">
      <w:pPr>
        <w:spacing w:after="0" w:line="240" w:lineRule="auto"/>
        <w:ind w:firstLine="709"/>
        <w:jc w:val="both"/>
        <w:rPr>
          <w:rFonts w:ascii="Times New Roman" w:hAnsi="Times New Roman" w:cs="Times New Roman"/>
          <w:sz w:val="28"/>
          <w:szCs w:val="28"/>
          <w:lang w:val="kk-KZ"/>
        </w:rPr>
      </w:pPr>
      <w:bookmarkStart w:id="0" w:name="_GoBack"/>
      <w:bookmarkEnd w:id="0"/>
    </w:p>
    <w:sectPr w:rsidR="0046026E" w:rsidRPr="00BF7130" w:rsidSect="009133B3">
      <w:headerReference w:type="default" r:id="rId7"/>
      <w:pgSz w:w="11906" w:h="16838"/>
      <w:pgMar w:top="1418" w:right="851" w:bottom="1418" w:left="1418"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A4D" w:rsidRDefault="00103A4D" w:rsidP="009133B3">
      <w:pPr>
        <w:spacing w:after="0" w:line="240" w:lineRule="auto"/>
      </w:pPr>
      <w:r>
        <w:separator/>
      </w:r>
    </w:p>
  </w:endnote>
  <w:endnote w:type="continuationSeparator" w:id="0">
    <w:p w:rsidR="00103A4D" w:rsidRDefault="00103A4D" w:rsidP="00913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A4D" w:rsidRDefault="00103A4D" w:rsidP="009133B3">
      <w:pPr>
        <w:spacing w:after="0" w:line="240" w:lineRule="auto"/>
      </w:pPr>
      <w:r>
        <w:separator/>
      </w:r>
    </w:p>
  </w:footnote>
  <w:footnote w:type="continuationSeparator" w:id="0">
    <w:p w:rsidR="00103A4D" w:rsidRDefault="00103A4D" w:rsidP="009133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7026206"/>
      <w:docPartObj>
        <w:docPartGallery w:val="Page Numbers (Top of Page)"/>
        <w:docPartUnique/>
      </w:docPartObj>
    </w:sdtPr>
    <w:sdtEndPr>
      <w:rPr>
        <w:rFonts w:ascii="Times New Roman" w:hAnsi="Times New Roman" w:cs="Times New Roman"/>
        <w:sz w:val="28"/>
        <w:szCs w:val="28"/>
      </w:rPr>
    </w:sdtEndPr>
    <w:sdtContent>
      <w:p w:rsidR="009133B3" w:rsidRPr="009133B3" w:rsidRDefault="009133B3">
        <w:pPr>
          <w:pStyle w:val="a4"/>
          <w:jc w:val="center"/>
          <w:rPr>
            <w:rFonts w:ascii="Times New Roman" w:hAnsi="Times New Roman" w:cs="Times New Roman"/>
            <w:sz w:val="28"/>
            <w:szCs w:val="28"/>
          </w:rPr>
        </w:pPr>
        <w:r w:rsidRPr="009133B3">
          <w:rPr>
            <w:rFonts w:ascii="Times New Roman" w:hAnsi="Times New Roman" w:cs="Times New Roman"/>
            <w:sz w:val="28"/>
            <w:szCs w:val="28"/>
          </w:rPr>
          <w:fldChar w:fldCharType="begin"/>
        </w:r>
        <w:r w:rsidRPr="009133B3">
          <w:rPr>
            <w:rFonts w:ascii="Times New Roman" w:hAnsi="Times New Roman" w:cs="Times New Roman"/>
            <w:sz w:val="28"/>
            <w:szCs w:val="28"/>
          </w:rPr>
          <w:instrText>PAGE   \* MERGEFORMAT</w:instrText>
        </w:r>
        <w:r w:rsidRPr="009133B3">
          <w:rPr>
            <w:rFonts w:ascii="Times New Roman" w:hAnsi="Times New Roman" w:cs="Times New Roman"/>
            <w:sz w:val="28"/>
            <w:szCs w:val="28"/>
          </w:rPr>
          <w:fldChar w:fldCharType="separate"/>
        </w:r>
        <w:r w:rsidR="008862B2">
          <w:rPr>
            <w:rFonts w:ascii="Times New Roman" w:hAnsi="Times New Roman" w:cs="Times New Roman"/>
            <w:noProof/>
            <w:sz w:val="28"/>
            <w:szCs w:val="28"/>
          </w:rPr>
          <w:t>4</w:t>
        </w:r>
        <w:r w:rsidRPr="009133B3">
          <w:rPr>
            <w:rFonts w:ascii="Times New Roman" w:hAnsi="Times New Roman" w:cs="Times New Roman"/>
            <w:sz w:val="28"/>
            <w:szCs w:val="28"/>
          </w:rPr>
          <w:fldChar w:fldCharType="end"/>
        </w:r>
      </w:p>
    </w:sdtContent>
  </w:sdt>
  <w:p w:rsidR="009133B3" w:rsidRDefault="009133B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4ED"/>
    <w:rsid w:val="0006500F"/>
    <w:rsid w:val="00065BCC"/>
    <w:rsid w:val="000A11CF"/>
    <w:rsid w:val="000C3C1C"/>
    <w:rsid w:val="000E6091"/>
    <w:rsid w:val="00103A4D"/>
    <w:rsid w:val="00111BF8"/>
    <w:rsid w:val="00187316"/>
    <w:rsid w:val="00212417"/>
    <w:rsid w:val="0023483C"/>
    <w:rsid w:val="00264DFB"/>
    <w:rsid w:val="002A400F"/>
    <w:rsid w:val="002C5EE6"/>
    <w:rsid w:val="00314276"/>
    <w:rsid w:val="00324870"/>
    <w:rsid w:val="00325F4D"/>
    <w:rsid w:val="003D5056"/>
    <w:rsid w:val="003E4CEF"/>
    <w:rsid w:val="0046026E"/>
    <w:rsid w:val="004D5365"/>
    <w:rsid w:val="005104CF"/>
    <w:rsid w:val="00570CFC"/>
    <w:rsid w:val="005762D0"/>
    <w:rsid w:val="00577EEF"/>
    <w:rsid w:val="005B1784"/>
    <w:rsid w:val="00681A87"/>
    <w:rsid w:val="006A4775"/>
    <w:rsid w:val="006B45DA"/>
    <w:rsid w:val="006C6351"/>
    <w:rsid w:val="006E04DA"/>
    <w:rsid w:val="006F2253"/>
    <w:rsid w:val="00743424"/>
    <w:rsid w:val="007800EB"/>
    <w:rsid w:val="00783406"/>
    <w:rsid w:val="00785465"/>
    <w:rsid w:val="00795DB2"/>
    <w:rsid w:val="007C33E7"/>
    <w:rsid w:val="007E6804"/>
    <w:rsid w:val="00802BF2"/>
    <w:rsid w:val="008030D8"/>
    <w:rsid w:val="008121C5"/>
    <w:rsid w:val="00815A5A"/>
    <w:rsid w:val="00844309"/>
    <w:rsid w:val="008743C2"/>
    <w:rsid w:val="008862B2"/>
    <w:rsid w:val="0089174A"/>
    <w:rsid w:val="00895A7E"/>
    <w:rsid w:val="00897853"/>
    <w:rsid w:val="008D42F3"/>
    <w:rsid w:val="009133B3"/>
    <w:rsid w:val="00915923"/>
    <w:rsid w:val="00967203"/>
    <w:rsid w:val="009E301C"/>
    <w:rsid w:val="00A017AE"/>
    <w:rsid w:val="00A65BB6"/>
    <w:rsid w:val="00A814ED"/>
    <w:rsid w:val="00B91F22"/>
    <w:rsid w:val="00BA1AFF"/>
    <w:rsid w:val="00BF7130"/>
    <w:rsid w:val="00C175AB"/>
    <w:rsid w:val="00CA45E4"/>
    <w:rsid w:val="00CB6CE3"/>
    <w:rsid w:val="00CF5A4F"/>
    <w:rsid w:val="00D34CDE"/>
    <w:rsid w:val="00D41C86"/>
    <w:rsid w:val="00D533F5"/>
    <w:rsid w:val="00D60834"/>
    <w:rsid w:val="00D757C2"/>
    <w:rsid w:val="00D97077"/>
    <w:rsid w:val="00DA68A8"/>
    <w:rsid w:val="00DB62D2"/>
    <w:rsid w:val="00E3688C"/>
    <w:rsid w:val="00E44879"/>
    <w:rsid w:val="00E47CD8"/>
    <w:rsid w:val="00E812F0"/>
    <w:rsid w:val="00EA14B1"/>
    <w:rsid w:val="00F248A7"/>
    <w:rsid w:val="00F403AE"/>
    <w:rsid w:val="00F655D6"/>
    <w:rsid w:val="00F870EE"/>
    <w:rsid w:val="00FC6E98"/>
    <w:rsid w:val="00FE6874"/>
    <w:rsid w:val="00FF487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D0F30B-CCED-4628-91F0-764EE85D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33E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9133B3"/>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9133B3"/>
  </w:style>
  <w:style w:type="paragraph" w:styleId="a6">
    <w:name w:val="footer"/>
    <w:basedOn w:val="a"/>
    <w:link w:val="a7"/>
    <w:uiPriority w:val="99"/>
    <w:unhideWhenUsed/>
    <w:rsid w:val="009133B3"/>
    <w:pPr>
      <w:tabs>
        <w:tab w:val="center" w:pos="4844"/>
        <w:tab w:val="right" w:pos="9689"/>
      </w:tabs>
      <w:spacing w:after="0" w:line="240" w:lineRule="auto"/>
    </w:pPr>
  </w:style>
  <w:style w:type="character" w:customStyle="1" w:styleId="a7">
    <w:name w:val="Нижний колонтитул Знак"/>
    <w:basedOn w:val="a0"/>
    <w:link w:val="a6"/>
    <w:uiPriority w:val="99"/>
    <w:rsid w:val="009133B3"/>
  </w:style>
  <w:style w:type="paragraph" w:styleId="a8">
    <w:name w:val="List Paragraph"/>
    <w:basedOn w:val="a"/>
    <w:uiPriority w:val="34"/>
    <w:qFormat/>
    <w:rsid w:val="00CF5A4F"/>
    <w:pPr>
      <w:ind w:left="720"/>
      <w:contextualSpacing/>
    </w:pPr>
  </w:style>
  <w:style w:type="paragraph" w:styleId="a9">
    <w:name w:val="Balloon Text"/>
    <w:basedOn w:val="a"/>
    <w:link w:val="aa"/>
    <w:uiPriority w:val="99"/>
    <w:semiHidden/>
    <w:unhideWhenUsed/>
    <w:rsid w:val="008030D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030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31D7-9014-4C68-949A-F18AAF241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651</Words>
  <Characters>3717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Шакирбекова Назгуль Даулетовна</dc:creator>
  <cp:lastModifiedBy>Сангылбаев Даурен Серикович</cp:lastModifiedBy>
  <cp:revision>7</cp:revision>
  <dcterms:created xsi:type="dcterms:W3CDTF">2025-08-26T11:50:00Z</dcterms:created>
  <dcterms:modified xsi:type="dcterms:W3CDTF">2025-08-27T08:07:00Z</dcterms:modified>
</cp:coreProperties>
</file>